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6B" w:rsidRPr="004D1A68" w:rsidRDefault="00FD506B" w:rsidP="00FD506B">
      <w:pPr>
        <w:pStyle w:val="Heading1"/>
        <w:shd w:val="clear" w:color="auto" w:fill="F3F3F3"/>
        <w:spacing w:before="72" w:after="168"/>
        <w:rPr>
          <w:rFonts w:ascii="Montserrat" w:hAnsi="Montserrat"/>
          <w:caps/>
          <w:color w:val="5B9BD5" w:themeColor="accent1"/>
          <w:sz w:val="52"/>
          <w:szCs w:val="52"/>
        </w:rPr>
      </w:pPr>
      <w:r w:rsidRPr="004D1A68">
        <w:rPr>
          <w:rFonts w:ascii="Montserrat" w:hAnsi="Montserrat"/>
          <w:caps/>
          <w:color w:val="5B9BD5" w:themeColor="accent1"/>
          <w:sz w:val="52"/>
          <w:szCs w:val="52"/>
        </w:rPr>
        <w:t>PRIVACY POLICY &amp; TERMS OF USE</w:t>
      </w:r>
    </w:p>
    <w:p w:rsidR="00FD506B" w:rsidRDefault="00FD506B" w:rsidP="00FD506B">
      <w:pPr>
        <w:shd w:val="clear" w:color="auto" w:fill="FFFFFF"/>
        <w:spacing w:after="100" w:afterAutospacing="1" w:line="240" w:lineRule="auto"/>
        <w:outlineLvl w:val="1"/>
        <w:rPr>
          <w:rFonts w:ascii="Montserrat" w:eastAsia="Times New Roman" w:hAnsi="Montserrat" w:cs="Times New Roman"/>
          <w:color w:val="12171D"/>
          <w:sz w:val="36"/>
          <w:szCs w:val="36"/>
        </w:rPr>
      </w:pPr>
    </w:p>
    <w:p w:rsidR="00FD506B" w:rsidRPr="00FD506B" w:rsidRDefault="00FD506B" w:rsidP="00FD506B">
      <w:pPr>
        <w:shd w:val="clear" w:color="auto" w:fill="FFFFFF"/>
        <w:spacing w:after="100" w:afterAutospacing="1" w:line="240" w:lineRule="auto"/>
        <w:outlineLvl w:val="1"/>
        <w:rPr>
          <w:rFonts w:ascii="Montserrat" w:eastAsia="Times New Roman" w:hAnsi="Montserrat" w:cs="Times New Roman"/>
          <w:color w:val="12171D"/>
          <w:sz w:val="36"/>
          <w:szCs w:val="36"/>
        </w:rPr>
      </w:pPr>
      <w:r w:rsidRPr="00FD506B">
        <w:rPr>
          <w:rFonts w:ascii="Montserrat" w:eastAsia="Times New Roman" w:hAnsi="Montserrat" w:cs="Times New Roman"/>
          <w:color w:val="12171D"/>
          <w:sz w:val="36"/>
          <w:szCs w:val="36"/>
        </w:rPr>
        <w:t>Statement of Privacy and Security</w:t>
      </w:r>
    </w:p>
    <w:p w:rsidR="00FD506B" w:rsidRPr="00FD506B" w:rsidRDefault="00FE4042" w:rsidP="00FD506B">
      <w:pPr>
        <w:shd w:val="clear" w:color="auto" w:fill="FFFFFF"/>
        <w:spacing w:after="375" w:line="240" w:lineRule="auto"/>
        <w:rPr>
          <w:rFonts w:ascii="Open Sans" w:eastAsia="Times New Roman" w:hAnsi="Open Sans" w:cs="Open Sans"/>
          <w:color w:val="12171D"/>
          <w:sz w:val="24"/>
          <w:szCs w:val="24"/>
        </w:rPr>
      </w:pPr>
      <w:r w:rsidRPr="00FE4042">
        <w:rPr>
          <w:rFonts w:ascii="Open Sans" w:eastAsia="Times New Roman" w:hAnsi="Open Sans" w:cs="Open Sans"/>
          <w:color w:val="12171D"/>
          <w:sz w:val="24"/>
          <w:szCs w:val="24"/>
        </w:rPr>
        <w:t>Grant Memorial Church</w:t>
      </w:r>
      <w:r w:rsidR="00FD506B" w:rsidRPr="00FD506B">
        <w:rPr>
          <w:rFonts w:ascii="Open Sans" w:eastAsia="Times New Roman" w:hAnsi="Open Sans" w:cs="Open Sans"/>
          <w:color w:val="12171D"/>
          <w:sz w:val="24"/>
          <w:szCs w:val="24"/>
        </w:rPr>
        <w:t xml:space="preserve"> is committed to protecting your privacy. This Statement of Privacy applies to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web site and governs data collection and usage.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is a general audience website, intended for users of all ages. Personal information of all users is collected, used and disclosed as described in this Statement of Privacy.</w:t>
      </w:r>
    </w:p>
    <w:p w:rsidR="00FD506B" w:rsidRPr="00FD506B" w:rsidRDefault="00FD506B" w:rsidP="00FD506B">
      <w:pPr>
        <w:shd w:val="clear" w:color="auto" w:fill="FFFFFF"/>
        <w:spacing w:after="100" w:afterAutospacing="1" w:line="240" w:lineRule="auto"/>
        <w:outlineLvl w:val="2"/>
        <w:rPr>
          <w:rFonts w:ascii="Montserrat" w:eastAsia="Times New Roman" w:hAnsi="Montserrat" w:cs="Times New Roman"/>
          <w:color w:val="12171D"/>
          <w:sz w:val="27"/>
          <w:szCs w:val="27"/>
        </w:rPr>
      </w:pPr>
      <w:r w:rsidRPr="00FD506B">
        <w:rPr>
          <w:rFonts w:ascii="Montserrat" w:eastAsia="Times New Roman" w:hAnsi="Montserrat" w:cs="Times New Roman"/>
          <w:color w:val="12171D"/>
          <w:sz w:val="27"/>
          <w:szCs w:val="27"/>
        </w:rPr>
        <w:t>Collection of your Personal Information</w:t>
      </w:r>
    </w:p>
    <w:p w:rsidR="008B3BAF" w:rsidRDefault="008B3BAF" w:rsidP="0075539A">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8B3BAF">
        <w:rPr>
          <w:rFonts w:ascii="Open Sans" w:eastAsia="Times New Roman" w:hAnsi="Open Sans" w:cs="Open Sans"/>
          <w:color w:val="12171D"/>
          <w:sz w:val="24"/>
          <w:szCs w:val="24"/>
        </w:rPr>
        <w:t xml:space="preserve">As a faith community Website with interactive forms, </w:t>
      </w:r>
      <w:r w:rsidR="00FE4042" w:rsidRPr="00FE4042">
        <w:rPr>
          <w:rFonts w:ascii="Open Sans" w:eastAsia="Times New Roman" w:hAnsi="Open Sans" w:cs="Open Sans"/>
          <w:color w:val="12171D"/>
          <w:sz w:val="24"/>
          <w:szCs w:val="24"/>
        </w:rPr>
        <w:t>Grant Memorial Church</w:t>
      </w:r>
      <w:r w:rsidRPr="008B3BAF">
        <w:rPr>
          <w:rFonts w:ascii="Open Sans" w:eastAsia="Times New Roman" w:hAnsi="Open Sans" w:cs="Open Sans"/>
          <w:color w:val="12171D"/>
          <w:sz w:val="24"/>
          <w:szCs w:val="24"/>
        </w:rPr>
        <w:t xml:space="preserve"> collects personal information, such as your e-mail address, name, home or work address and telephone number.</w:t>
      </w:r>
    </w:p>
    <w:p w:rsidR="008B3BAF" w:rsidRDefault="00FD506B" w:rsidP="003F27D3">
      <w:pPr>
        <w:pStyle w:val="ListParagraph"/>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8B3BAF">
        <w:rPr>
          <w:rFonts w:ascii="Open Sans" w:eastAsia="Times New Roman" w:hAnsi="Open Sans" w:cs="Open Sans"/>
          <w:color w:val="12171D"/>
          <w:sz w:val="24"/>
          <w:szCs w:val="24"/>
        </w:rPr>
        <w:t xml:space="preserve">Information collected by </w:t>
      </w:r>
      <w:r w:rsidR="00FE4042" w:rsidRPr="00FE4042">
        <w:rPr>
          <w:rFonts w:ascii="Open Sans" w:eastAsia="Times New Roman" w:hAnsi="Open Sans" w:cs="Open Sans"/>
          <w:color w:val="12171D"/>
          <w:sz w:val="24"/>
          <w:szCs w:val="24"/>
        </w:rPr>
        <w:t>Grant Memorial Church</w:t>
      </w:r>
      <w:r w:rsidR="008B3BAF" w:rsidRPr="008B3BAF">
        <w:rPr>
          <w:rFonts w:ascii="Open Sans" w:eastAsia="Times New Roman" w:hAnsi="Open Sans" w:cs="Open Sans"/>
          <w:color w:val="12171D"/>
          <w:sz w:val="24"/>
          <w:szCs w:val="24"/>
        </w:rPr>
        <w:t xml:space="preserve"> </w:t>
      </w:r>
      <w:r w:rsidRPr="008B3BAF">
        <w:rPr>
          <w:rFonts w:ascii="Open Sans" w:eastAsia="Times New Roman" w:hAnsi="Open Sans" w:cs="Open Sans"/>
          <w:color w:val="12171D"/>
          <w:sz w:val="24"/>
          <w:szCs w:val="24"/>
        </w:rPr>
        <w:t xml:space="preserve">is used solely for the purpose of </w:t>
      </w:r>
      <w:r w:rsidR="008B3BAF" w:rsidRPr="008B3BAF">
        <w:rPr>
          <w:rFonts w:ascii="Open Sans" w:eastAsia="Times New Roman" w:hAnsi="Open Sans" w:cs="Open Sans"/>
          <w:color w:val="12171D"/>
          <w:sz w:val="24"/>
          <w:szCs w:val="24"/>
        </w:rPr>
        <w:t>recording your involvement,</w:t>
      </w:r>
      <w:r w:rsidRPr="008B3BAF">
        <w:rPr>
          <w:rFonts w:ascii="Open Sans" w:eastAsia="Times New Roman" w:hAnsi="Open Sans" w:cs="Open Sans"/>
          <w:color w:val="12171D"/>
          <w:sz w:val="24"/>
          <w:szCs w:val="24"/>
        </w:rPr>
        <w:t xml:space="preserve"> online </w:t>
      </w:r>
      <w:r w:rsidR="008B3BAF" w:rsidRPr="008B3BAF">
        <w:rPr>
          <w:rFonts w:ascii="Open Sans" w:eastAsia="Times New Roman" w:hAnsi="Open Sans" w:cs="Open Sans"/>
          <w:color w:val="12171D"/>
          <w:sz w:val="24"/>
          <w:szCs w:val="24"/>
        </w:rPr>
        <w:t>donations</w:t>
      </w:r>
      <w:r w:rsidRPr="008B3BAF">
        <w:rPr>
          <w:rFonts w:ascii="Open Sans" w:eastAsia="Times New Roman" w:hAnsi="Open Sans" w:cs="Open Sans"/>
          <w:color w:val="12171D"/>
          <w:sz w:val="24"/>
          <w:szCs w:val="24"/>
        </w:rPr>
        <w:t xml:space="preserve"> or billing your event registration fees.</w:t>
      </w:r>
    </w:p>
    <w:p w:rsidR="008B3BAF" w:rsidRPr="008B3BAF" w:rsidRDefault="00FE4042" w:rsidP="003F27D3">
      <w:pPr>
        <w:pStyle w:val="ListParagraph"/>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E4042">
        <w:rPr>
          <w:rFonts w:ascii="Open Sans" w:eastAsia="Times New Roman" w:hAnsi="Open Sans" w:cs="Open Sans"/>
          <w:color w:val="12171D"/>
          <w:sz w:val="24"/>
          <w:szCs w:val="24"/>
        </w:rPr>
        <w:t>Grant Memorial Church</w:t>
      </w:r>
      <w:r w:rsidR="008B3BAF" w:rsidRPr="008B3BAF">
        <w:rPr>
          <w:rFonts w:ascii="Open Sans" w:eastAsia="Times New Roman" w:hAnsi="Open Sans" w:cs="Open Sans"/>
          <w:color w:val="12171D"/>
          <w:sz w:val="24"/>
          <w:szCs w:val="24"/>
        </w:rPr>
        <w:t xml:space="preserve"> </w:t>
      </w:r>
      <w:r w:rsidR="00FD506B" w:rsidRPr="008B3BAF">
        <w:rPr>
          <w:rFonts w:ascii="Open Sans" w:eastAsia="Times New Roman" w:hAnsi="Open Sans" w:cs="Open Sans"/>
          <w:color w:val="12171D"/>
          <w:sz w:val="24"/>
          <w:szCs w:val="24"/>
        </w:rPr>
        <w:t>does not collect any information about your computer hardware and software.</w:t>
      </w:r>
    </w:p>
    <w:p w:rsidR="008B3BAF" w:rsidRPr="008B3BAF" w:rsidRDefault="00FD506B" w:rsidP="00142FA5">
      <w:pPr>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8B3BAF">
        <w:rPr>
          <w:rFonts w:ascii="Open Sans" w:eastAsia="Times New Roman" w:hAnsi="Open Sans" w:cs="Open Sans"/>
          <w:color w:val="12171D"/>
          <w:sz w:val="24"/>
          <w:szCs w:val="24"/>
        </w:rPr>
        <w:t xml:space="preserve">We are not responsible for the privacy statements or other content on websites outside of the </w:t>
      </w:r>
      <w:r w:rsidR="00FE4042" w:rsidRPr="00FE4042">
        <w:rPr>
          <w:rFonts w:ascii="Open Sans" w:eastAsia="Times New Roman" w:hAnsi="Open Sans" w:cs="Open Sans"/>
          <w:color w:val="12171D"/>
          <w:sz w:val="24"/>
          <w:szCs w:val="24"/>
        </w:rPr>
        <w:t>Grant Memorial Church</w:t>
      </w:r>
      <w:r w:rsidR="008B3BAF" w:rsidRPr="008B3BAF">
        <w:rPr>
          <w:rFonts w:ascii="Open Sans" w:eastAsia="Times New Roman" w:hAnsi="Open Sans" w:cs="Open Sans"/>
          <w:color w:val="12171D"/>
          <w:sz w:val="24"/>
          <w:szCs w:val="24"/>
        </w:rPr>
        <w:t xml:space="preserve"> </w:t>
      </w:r>
      <w:r w:rsidRPr="008B3BAF">
        <w:rPr>
          <w:rFonts w:ascii="Open Sans" w:eastAsia="Times New Roman" w:hAnsi="Open Sans" w:cs="Open Sans"/>
          <w:color w:val="12171D"/>
          <w:sz w:val="24"/>
          <w:szCs w:val="24"/>
        </w:rPr>
        <w:t xml:space="preserve">website, including websites that link to the </w:t>
      </w:r>
      <w:r w:rsidR="00FE4042" w:rsidRPr="00FE4042">
        <w:rPr>
          <w:rFonts w:ascii="Open Sans" w:eastAsia="Times New Roman" w:hAnsi="Open Sans" w:cs="Open Sans"/>
          <w:color w:val="12171D"/>
          <w:sz w:val="24"/>
          <w:szCs w:val="24"/>
        </w:rPr>
        <w:t>Grant Memorial Church</w:t>
      </w:r>
      <w:r w:rsidR="008B3BAF" w:rsidRPr="008B3BAF">
        <w:rPr>
          <w:rFonts w:ascii="Open Sans" w:eastAsia="Times New Roman" w:hAnsi="Open Sans" w:cs="Open Sans"/>
          <w:color w:val="12171D"/>
          <w:sz w:val="24"/>
          <w:szCs w:val="24"/>
        </w:rPr>
        <w:t xml:space="preserve"> </w:t>
      </w:r>
      <w:r w:rsidRPr="008B3BAF">
        <w:rPr>
          <w:rFonts w:ascii="Open Sans" w:eastAsia="Times New Roman" w:hAnsi="Open Sans" w:cs="Open Sans"/>
          <w:color w:val="12171D"/>
          <w:sz w:val="24"/>
          <w:szCs w:val="24"/>
        </w:rPr>
        <w:t>website.</w:t>
      </w:r>
    </w:p>
    <w:p w:rsidR="00FD506B" w:rsidRPr="008B3BAF" w:rsidRDefault="00FD506B" w:rsidP="00805960">
      <w:pPr>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8B3BAF">
        <w:rPr>
          <w:rFonts w:ascii="Open Sans" w:eastAsia="Times New Roman" w:hAnsi="Open Sans" w:cs="Open Sans"/>
          <w:color w:val="12171D"/>
          <w:sz w:val="24"/>
          <w:szCs w:val="24"/>
        </w:rPr>
        <w:t>Information is collected to facilitate inquiries, responses to inquiries and fulfillment of ministry services.</w:t>
      </w:r>
    </w:p>
    <w:p w:rsidR="00FD506B" w:rsidRPr="00FD506B" w:rsidRDefault="00FD506B" w:rsidP="00FD506B">
      <w:pPr>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We adhere to a very strict privacy policy—we will not give your name or e-mail address out to outside parties under any circumstances.</w:t>
      </w:r>
    </w:p>
    <w:p w:rsidR="00FD506B" w:rsidRDefault="00FD506B" w:rsidP="00FD506B">
      <w:pPr>
        <w:numPr>
          <w:ilvl w:val="0"/>
          <w:numId w:val="2"/>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In support of Canada’s Anti-Spam Legislation, we do not send Commercial Electronic Messages without having received consent. Individuals may always freely opt out of our electronic communications (which are non-commercial in nature) by replying with “unsubscribe” or contacting our office by telephone (204-</w:t>
      </w:r>
      <w:r w:rsidR="008B3BAF">
        <w:rPr>
          <w:rFonts w:ascii="Open Sans" w:eastAsia="Times New Roman" w:hAnsi="Open Sans" w:cs="Open Sans"/>
          <w:color w:val="12171D"/>
          <w:sz w:val="24"/>
          <w:szCs w:val="24"/>
        </w:rPr>
        <w:t>989-6740</w:t>
      </w:r>
      <w:r w:rsidRPr="00FD506B">
        <w:rPr>
          <w:rFonts w:ascii="Open Sans" w:eastAsia="Times New Roman" w:hAnsi="Open Sans" w:cs="Open Sans"/>
          <w:color w:val="12171D"/>
          <w:sz w:val="24"/>
          <w:szCs w:val="24"/>
        </w:rPr>
        <w:t>).</w:t>
      </w:r>
    </w:p>
    <w:p w:rsidR="008B3BAF" w:rsidRDefault="008B3BAF" w:rsidP="008B3BAF">
      <w:pPr>
        <w:shd w:val="clear" w:color="auto" w:fill="FFFFFF"/>
        <w:spacing w:before="100" w:beforeAutospacing="1" w:after="100" w:afterAutospacing="1" w:line="240" w:lineRule="auto"/>
        <w:rPr>
          <w:rFonts w:ascii="Open Sans" w:eastAsia="Times New Roman" w:hAnsi="Open Sans" w:cs="Open Sans"/>
          <w:color w:val="12171D"/>
          <w:sz w:val="24"/>
          <w:szCs w:val="24"/>
        </w:rPr>
      </w:pPr>
    </w:p>
    <w:p w:rsidR="008B3BAF" w:rsidRPr="00FD506B" w:rsidRDefault="008B3BAF" w:rsidP="008B3BAF">
      <w:pPr>
        <w:shd w:val="clear" w:color="auto" w:fill="FFFFFF"/>
        <w:spacing w:before="100" w:beforeAutospacing="1" w:after="100" w:afterAutospacing="1" w:line="240" w:lineRule="auto"/>
        <w:rPr>
          <w:rFonts w:ascii="Open Sans" w:eastAsia="Times New Roman" w:hAnsi="Open Sans" w:cs="Open Sans"/>
          <w:color w:val="12171D"/>
          <w:sz w:val="24"/>
          <w:szCs w:val="24"/>
        </w:rPr>
      </w:pPr>
    </w:p>
    <w:p w:rsidR="00FD506B" w:rsidRPr="00FD506B" w:rsidRDefault="00FD506B" w:rsidP="00FD506B">
      <w:pPr>
        <w:shd w:val="clear" w:color="auto" w:fill="FFFFFF"/>
        <w:spacing w:after="100" w:afterAutospacing="1" w:line="240" w:lineRule="auto"/>
        <w:outlineLvl w:val="2"/>
        <w:rPr>
          <w:rFonts w:ascii="Montserrat" w:eastAsia="Times New Roman" w:hAnsi="Montserrat" w:cs="Times New Roman"/>
          <w:color w:val="12171D"/>
          <w:sz w:val="27"/>
          <w:szCs w:val="27"/>
        </w:rPr>
      </w:pPr>
      <w:r w:rsidRPr="00FD506B">
        <w:rPr>
          <w:rFonts w:ascii="Montserrat" w:eastAsia="Times New Roman" w:hAnsi="Montserrat" w:cs="Times New Roman"/>
          <w:color w:val="12171D"/>
          <w:sz w:val="27"/>
          <w:szCs w:val="27"/>
        </w:rPr>
        <w:lastRenderedPageBreak/>
        <w:t>Use of your Personal Information</w:t>
      </w:r>
    </w:p>
    <w:p w:rsidR="00FD506B" w:rsidRPr="00FD506B" w:rsidRDefault="00FE4042" w:rsidP="00FD506B">
      <w:pPr>
        <w:shd w:val="clear" w:color="auto" w:fill="FFFFFF"/>
        <w:spacing w:after="375" w:line="240" w:lineRule="auto"/>
        <w:rPr>
          <w:rFonts w:ascii="Open Sans" w:eastAsia="Times New Roman" w:hAnsi="Open Sans" w:cs="Open Sans"/>
          <w:color w:val="12171D"/>
          <w:sz w:val="24"/>
          <w:szCs w:val="24"/>
        </w:rPr>
      </w:pP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collects and uses your personal information to process product </w:t>
      </w:r>
      <w:r w:rsidR="008B3BAF">
        <w:rPr>
          <w:rFonts w:ascii="Open Sans" w:eastAsia="Times New Roman" w:hAnsi="Open Sans" w:cs="Open Sans"/>
          <w:color w:val="12171D"/>
          <w:sz w:val="24"/>
          <w:szCs w:val="24"/>
        </w:rPr>
        <w:t xml:space="preserve">or services </w:t>
      </w:r>
      <w:r w:rsidR="00FD506B" w:rsidRPr="00FD506B">
        <w:rPr>
          <w:rFonts w:ascii="Open Sans" w:eastAsia="Times New Roman" w:hAnsi="Open Sans" w:cs="Open Sans"/>
          <w:color w:val="12171D"/>
          <w:sz w:val="24"/>
          <w:szCs w:val="24"/>
        </w:rPr>
        <w:t>orders and deliver the products</w:t>
      </w:r>
      <w:r w:rsidR="008B3BAF">
        <w:rPr>
          <w:rFonts w:ascii="Open Sans" w:eastAsia="Times New Roman" w:hAnsi="Open Sans" w:cs="Open Sans"/>
          <w:color w:val="12171D"/>
          <w:sz w:val="24"/>
          <w:szCs w:val="24"/>
        </w:rPr>
        <w:t xml:space="preserve"> or services</w:t>
      </w:r>
      <w:r w:rsidR="00FD506B" w:rsidRPr="00FD506B">
        <w:rPr>
          <w:rFonts w:ascii="Open Sans" w:eastAsia="Times New Roman" w:hAnsi="Open Sans" w:cs="Open Sans"/>
          <w:color w:val="12171D"/>
          <w:sz w:val="24"/>
          <w:szCs w:val="24"/>
        </w:rPr>
        <w:t xml:space="preserve"> requested. It is possible that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may also use personal information to inform you of other products or services available but will not sell or disclose your personal information to any other entity.</w:t>
      </w:r>
      <w:r w:rsidR="00190D9D">
        <w:rPr>
          <w:rFonts w:ascii="Open Sans" w:eastAsia="Times New Roman" w:hAnsi="Open Sans" w:cs="Open Sans"/>
          <w:color w:val="12171D"/>
          <w:sz w:val="24"/>
          <w:szCs w:val="24"/>
        </w:rPr>
        <w:t xml:space="preserve">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does not sell, rent or lease its </w:t>
      </w:r>
      <w:r w:rsidR="008B3BAF">
        <w:rPr>
          <w:rFonts w:ascii="Open Sans" w:eastAsia="Times New Roman" w:hAnsi="Open Sans" w:cs="Open Sans"/>
          <w:color w:val="12171D"/>
          <w:sz w:val="24"/>
          <w:szCs w:val="24"/>
        </w:rPr>
        <w:t>constituent’s</w:t>
      </w:r>
      <w:r w:rsidR="00FD506B" w:rsidRPr="00FD506B">
        <w:rPr>
          <w:rFonts w:ascii="Open Sans" w:eastAsia="Times New Roman" w:hAnsi="Open Sans" w:cs="Open Sans"/>
          <w:color w:val="12171D"/>
          <w:sz w:val="24"/>
          <w:szCs w:val="24"/>
        </w:rPr>
        <w:t xml:space="preserve"> lists, or any information therein, to third parties.</w:t>
      </w:r>
      <w:r w:rsidR="00190D9D">
        <w:rPr>
          <w:rFonts w:ascii="Open Sans" w:eastAsia="Times New Roman" w:hAnsi="Open Sans" w:cs="Open Sans"/>
          <w:color w:val="12171D"/>
          <w:sz w:val="24"/>
          <w:szCs w:val="24"/>
        </w:rPr>
        <w:t xml:space="preserve">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may access and/or disclose your personal information if required to do so by law or in the good faith belief that such action is necessary to: (a) conform to the edicts of the law or comply with legal process served on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or the site; (b) protect and defend the rights or property of </w:t>
      </w:r>
      <w:r w:rsidR="00190D9D">
        <w:rPr>
          <w:rFonts w:ascii="Open Sans" w:eastAsia="Times New Roman" w:hAnsi="Open Sans" w:cs="Open Sans"/>
          <w:color w:val="12171D"/>
          <w:sz w:val="24"/>
          <w:szCs w:val="24"/>
        </w:rPr>
        <w:t>Grant Memorial Church</w:t>
      </w:r>
      <w:r w:rsidR="00FD506B" w:rsidRPr="00FD506B">
        <w:rPr>
          <w:rFonts w:ascii="Open Sans" w:eastAsia="Times New Roman" w:hAnsi="Open Sans" w:cs="Open Sans"/>
          <w:color w:val="12171D"/>
          <w:sz w:val="24"/>
          <w:szCs w:val="24"/>
        </w:rPr>
        <w:t xml:space="preserve">, including its website; or (c) act under exigent circumstances to protect the personal safety of users of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or the public.</w:t>
      </w:r>
    </w:p>
    <w:p w:rsidR="00FD506B" w:rsidRPr="00FD506B" w:rsidRDefault="00FD506B" w:rsidP="00FD506B">
      <w:pPr>
        <w:shd w:val="clear" w:color="auto" w:fill="FFFFFF"/>
        <w:spacing w:after="100" w:afterAutospacing="1" w:line="240" w:lineRule="auto"/>
        <w:outlineLvl w:val="2"/>
        <w:rPr>
          <w:rFonts w:ascii="Montserrat" w:eastAsia="Times New Roman" w:hAnsi="Montserrat" w:cs="Times New Roman"/>
          <w:color w:val="12171D"/>
          <w:sz w:val="27"/>
          <w:szCs w:val="27"/>
        </w:rPr>
      </w:pPr>
      <w:r w:rsidRPr="00FD506B">
        <w:rPr>
          <w:rFonts w:ascii="Montserrat" w:eastAsia="Times New Roman" w:hAnsi="Montserrat" w:cs="Times New Roman"/>
          <w:color w:val="12171D"/>
          <w:sz w:val="27"/>
          <w:szCs w:val="27"/>
        </w:rPr>
        <w:t>Transmission and Security</w:t>
      </w:r>
    </w:p>
    <w:p w:rsidR="00FD506B" w:rsidRPr="00FD506B" w:rsidRDefault="00FE4042" w:rsidP="00FD506B">
      <w:pPr>
        <w:shd w:val="clear" w:color="auto" w:fill="FFFFFF"/>
        <w:spacing w:after="375" w:line="240" w:lineRule="auto"/>
        <w:rPr>
          <w:rFonts w:ascii="Open Sans" w:eastAsia="Times New Roman" w:hAnsi="Open Sans" w:cs="Open Sans"/>
          <w:color w:val="12171D"/>
          <w:sz w:val="24"/>
          <w:szCs w:val="24"/>
        </w:rPr>
      </w:pP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ensures that all sensitive personal information is transmitted over SSL encrypted connections. Personal information may be stored on secure Internet servers that host the </w:t>
      </w:r>
      <w:r w:rsidRPr="00FE4042">
        <w:rPr>
          <w:rFonts w:ascii="Open Sans" w:eastAsia="Times New Roman" w:hAnsi="Open Sans" w:cs="Open Sans"/>
          <w:color w:val="12171D"/>
          <w:sz w:val="24"/>
          <w:szCs w:val="24"/>
        </w:rPr>
        <w:t>Grant Memorial Church</w:t>
      </w:r>
      <w:r w:rsidR="008B3BAF">
        <w:rPr>
          <w:rFonts w:ascii="Open Sans" w:eastAsia="Times New Roman" w:hAnsi="Open Sans" w:cs="Open Sans"/>
          <w:color w:val="12171D"/>
          <w:sz w:val="24"/>
          <w:szCs w:val="24"/>
        </w:rPr>
        <w:t xml:space="preserve"> </w:t>
      </w:r>
      <w:r w:rsidR="00FD506B" w:rsidRPr="00FD506B">
        <w:rPr>
          <w:rFonts w:ascii="Open Sans" w:eastAsia="Times New Roman" w:hAnsi="Open Sans" w:cs="Open Sans"/>
          <w:color w:val="12171D"/>
          <w:sz w:val="24"/>
          <w:szCs w:val="24"/>
        </w:rPr>
        <w:t xml:space="preserve">website. Credit card numbers are never stored in clear text, always stored with public/private key encryption, </w:t>
      </w:r>
      <w:r w:rsidR="008B3BAF">
        <w:rPr>
          <w:rFonts w:ascii="Open Sans" w:eastAsia="Times New Roman" w:hAnsi="Open Sans" w:cs="Open Sans"/>
          <w:color w:val="12171D"/>
          <w:sz w:val="24"/>
          <w:szCs w:val="24"/>
        </w:rPr>
        <w:t xml:space="preserve">with only the last four digits being </w:t>
      </w:r>
      <w:r w:rsidR="00FD506B" w:rsidRPr="00FD506B">
        <w:rPr>
          <w:rFonts w:ascii="Open Sans" w:eastAsia="Times New Roman" w:hAnsi="Open Sans" w:cs="Open Sans"/>
          <w:color w:val="12171D"/>
          <w:sz w:val="24"/>
          <w:szCs w:val="24"/>
        </w:rPr>
        <w:t xml:space="preserve">accessible by </w:t>
      </w:r>
      <w:r w:rsidRPr="00FE4042">
        <w:rPr>
          <w:rFonts w:ascii="Open Sans" w:eastAsia="Times New Roman" w:hAnsi="Open Sans" w:cs="Open Sans"/>
          <w:color w:val="12171D"/>
          <w:sz w:val="24"/>
          <w:szCs w:val="24"/>
        </w:rPr>
        <w:t>Grant Memorial Church</w:t>
      </w:r>
      <w:r w:rsidR="00FD506B" w:rsidRPr="00FD506B">
        <w:rPr>
          <w:rFonts w:ascii="Open Sans" w:eastAsia="Times New Roman" w:hAnsi="Open Sans" w:cs="Open Sans"/>
          <w:color w:val="12171D"/>
          <w:sz w:val="24"/>
          <w:szCs w:val="24"/>
        </w:rPr>
        <w:t>.</w:t>
      </w:r>
    </w:p>
    <w:p w:rsidR="00FD506B" w:rsidRPr="00FD506B" w:rsidRDefault="007F6419" w:rsidP="00FD506B">
      <w:pPr>
        <w:shd w:val="clear" w:color="auto" w:fill="FFFFFF"/>
        <w:spacing w:after="375" w:line="240" w:lineRule="auto"/>
        <w:rPr>
          <w:rFonts w:ascii="Open Sans" w:eastAsia="Times New Roman" w:hAnsi="Open Sans" w:cs="Open Sans"/>
          <w:color w:val="12171D"/>
          <w:sz w:val="24"/>
          <w:szCs w:val="24"/>
        </w:rPr>
      </w:pPr>
      <w:r>
        <w:rPr>
          <w:rFonts w:ascii="Open Sans" w:eastAsia="Times New Roman" w:hAnsi="Open Sans" w:cs="Open Sans"/>
          <w:b/>
          <w:bCs/>
          <w:color w:val="3F6E9C"/>
          <w:sz w:val="24"/>
          <w:szCs w:val="24"/>
        </w:rPr>
        <w:t>Please click here</w:t>
      </w:r>
      <w:r w:rsidR="004D1A68" w:rsidRPr="00FD506B">
        <w:rPr>
          <w:rFonts w:ascii="Open Sans" w:eastAsia="Times New Roman" w:hAnsi="Open Sans" w:cs="Open Sans"/>
          <w:b/>
          <w:bCs/>
          <w:color w:val="3F6E9C"/>
          <w:sz w:val="24"/>
          <w:szCs w:val="24"/>
        </w:rPr>
        <w:t> </w:t>
      </w:r>
      <w:hyperlink r:id="rId5" w:history="1">
        <w:r w:rsidR="004D1A68" w:rsidRPr="007F6419">
          <w:rPr>
            <w:b/>
            <w:color w:val="3F6E9C"/>
            <w:sz w:val="28"/>
          </w:rPr>
          <w:t>Gra</w:t>
        </w:r>
        <w:bookmarkStart w:id="0" w:name="_GoBack"/>
        <w:bookmarkEnd w:id="0"/>
        <w:r w:rsidR="004D1A68" w:rsidRPr="007F6419">
          <w:rPr>
            <w:b/>
            <w:color w:val="3F6E9C"/>
            <w:sz w:val="28"/>
          </w:rPr>
          <w:t>n</w:t>
        </w:r>
        <w:r w:rsidR="004D1A68" w:rsidRPr="007F6419">
          <w:rPr>
            <w:b/>
            <w:color w:val="3F6E9C"/>
            <w:sz w:val="28"/>
          </w:rPr>
          <w:t>t Memorial Church’s General Privacy Policy</w:t>
        </w:r>
      </w:hyperlink>
    </w:p>
    <w:p w:rsidR="00FD506B" w:rsidRPr="00FD506B" w:rsidRDefault="00FD506B" w:rsidP="00FD506B">
      <w:pPr>
        <w:shd w:val="clear" w:color="auto" w:fill="FFFFFF"/>
        <w:spacing w:after="100" w:afterAutospacing="1" w:line="240" w:lineRule="auto"/>
        <w:outlineLvl w:val="1"/>
        <w:rPr>
          <w:rFonts w:ascii="Montserrat" w:eastAsia="Times New Roman" w:hAnsi="Montserrat" w:cs="Times New Roman"/>
          <w:color w:val="12171D"/>
          <w:sz w:val="36"/>
          <w:szCs w:val="36"/>
        </w:rPr>
      </w:pPr>
      <w:r w:rsidRPr="00FD506B">
        <w:rPr>
          <w:rFonts w:ascii="Montserrat" w:eastAsia="Times New Roman" w:hAnsi="Montserrat" w:cs="Times New Roman"/>
          <w:color w:val="12171D"/>
          <w:sz w:val="36"/>
          <w:szCs w:val="36"/>
        </w:rPr>
        <w:t>Terms of Use</w:t>
      </w:r>
    </w:p>
    <w:p w:rsidR="00FD506B" w:rsidRPr="00FD506B" w:rsidRDefault="00FD506B" w:rsidP="00FD506B">
      <w:pPr>
        <w:shd w:val="clear" w:color="auto" w:fill="FFFFFF"/>
        <w:spacing w:after="375"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 xml:space="preserve">If you continue to browse and use this website, you are agreeing to comply with and be bound by the following terms and conditions of use, which together with our privacy policy govern </w:t>
      </w:r>
      <w:r w:rsidR="00FE4042" w:rsidRPr="00FE4042">
        <w:rPr>
          <w:rFonts w:ascii="Open Sans" w:eastAsia="Times New Roman" w:hAnsi="Open Sans" w:cs="Open Sans"/>
          <w:color w:val="12171D"/>
          <w:sz w:val="24"/>
          <w:szCs w:val="24"/>
        </w:rPr>
        <w:t>Grant Memorial Church</w:t>
      </w:r>
      <w:r w:rsidRPr="00FD506B">
        <w:rPr>
          <w:rFonts w:ascii="Open Sans" w:eastAsia="Times New Roman" w:hAnsi="Open Sans" w:cs="Open Sans"/>
          <w:color w:val="12171D"/>
          <w:sz w:val="24"/>
          <w:szCs w:val="24"/>
        </w:rPr>
        <w:t>’s relationship with you in relation to this website. If you disagree with any part of these terms and conditions, please do not use our website.</w:t>
      </w:r>
    </w:p>
    <w:p w:rsidR="00FD506B" w:rsidRPr="00FD506B" w:rsidRDefault="00FD506B" w:rsidP="00FD506B">
      <w:pPr>
        <w:shd w:val="clear" w:color="auto" w:fill="FFFFFF"/>
        <w:spacing w:after="375"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The term ‘</w:t>
      </w:r>
      <w:r w:rsidR="00FE4042" w:rsidRPr="00FE4042">
        <w:rPr>
          <w:rFonts w:ascii="Open Sans" w:eastAsia="Times New Roman" w:hAnsi="Open Sans" w:cs="Open Sans"/>
          <w:color w:val="12171D"/>
          <w:sz w:val="24"/>
          <w:szCs w:val="24"/>
        </w:rPr>
        <w:t>Grant Memorial Church</w:t>
      </w:r>
      <w:r w:rsidRPr="00FD506B">
        <w:rPr>
          <w:rFonts w:ascii="Open Sans" w:eastAsia="Times New Roman" w:hAnsi="Open Sans" w:cs="Open Sans"/>
          <w:color w:val="12171D"/>
          <w:sz w:val="24"/>
          <w:szCs w:val="24"/>
        </w:rPr>
        <w:t xml:space="preserve">’ or ‘us’ or ‘we’ refers to the owner of the website whose registered office is </w:t>
      </w:r>
      <w:r w:rsidR="008B3BAF">
        <w:rPr>
          <w:rFonts w:ascii="Open Sans" w:eastAsia="Times New Roman" w:hAnsi="Open Sans" w:cs="Open Sans"/>
          <w:color w:val="12171D"/>
          <w:sz w:val="24"/>
          <w:szCs w:val="24"/>
        </w:rPr>
        <w:t>877 Wilkes Avenue</w:t>
      </w:r>
      <w:r w:rsidRPr="00FD506B">
        <w:rPr>
          <w:rFonts w:ascii="Open Sans" w:eastAsia="Times New Roman" w:hAnsi="Open Sans" w:cs="Open Sans"/>
          <w:color w:val="12171D"/>
          <w:sz w:val="24"/>
          <w:szCs w:val="24"/>
        </w:rPr>
        <w:t>, Winnipeg, MB, R3</w:t>
      </w:r>
      <w:r w:rsidR="008B3BAF">
        <w:rPr>
          <w:rFonts w:ascii="Open Sans" w:eastAsia="Times New Roman" w:hAnsi="Open Sans" w:cs="Open Sans"/>
          <w:color w:val="12171D"/>
          <w:sz w:val="24"/>
          <w:szCs w:val="24"/>
        </w:rPr>
        <w:t>P</w:t>
      </w:r>
      <w:r w:rsidRPr="00FD506B">
        <w:rPr>
          <w:rFonts w:ascii="Open Sans" w:eastAsia="Times New Roman" w:hAnsi="Open Sans" w:cs="Open Sans"/>
          <w:color w:val="12171D"/>
          <w:sz w:val="24"/>
          <w:szCs w:val="24"/>
        </w:rPr>
        <w:t xml:space="preserve"> 1</w:t>
      </w:r>
      <w:r w:rsidR="008B3BAF">
        <w:rPr>
          <w:rFonts w:ascii="Open Sans" w:eastAsia="Times New Roman" w:hAnsi="Open Sans" w:cs="Open Sans"/>
          <w:color w:val="12171D"/>
          <w:sz w:val="24"/>
          <w:szCs w:val="24"/>
        </w:rPr>
        <w:t>B8</w:t>
      </w:r>
      <w:r w:rsidRPr="00FD506B">
        <w:rPr>
          <w:rFonts w:ascii="Open Sans" w:eastAsia="Times New Roman" w:hAnsi="Open Sans" w:cs="Open Sans"/>
          <w:color w:val="12171D"/>
          <w:sz w:val="24"/>
          <w:szCs w:val="24"/>
        </w:rPr>
        <w:t>.  The term ‘you’ refers to the user or viewer of our website.</w:t>
      </w:r>
    </w:p>
    <w:p w:rsidR="00FD506B" w:rsidRPr="00FD506B" w:rsidRDefault="00FD506B" w:rsidP="00FD506B">
      <w:pPr>
        <w:shd w:val="clear" w:color="auto" w:fill="FFFFFF"/>
        <w:spacing w:after="375"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lastRenderedPageBreak/>
        <w:t>The use of this website is subject to the following terms of use:</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The content of the pages of this website is for your general information and use only. It is subject to change without notice.</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FD506B" w:rsidRPr="00FD506B" w:rsidRDefault="008B3BAF"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Unauthorized</w:t>
      </w:r>
      <w:r w:rsidR="00FD506B" w:rsidRPr="00FD506B">
        <w:rPr>
          <w:rFonts w:ascii="Open Sans" w:eastAsia="Times New Roman" w:hAnsi="Open Sans" w:cs="Open Sans"/>
          <w:color w:val="12171D"/>
          <w:sz w:val="24"/>
          <w:szCs w:val="24"/>
        </w:rPr>
        <w:t xml:space="preserve"> use of this website may give rise to a claim for damages and/or be a criminal offence.</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FD506B" w:rsidRPr="00FD506B" w:rsidRDefault="00FD506B" w:rsidP="00FD506B">
      <w:pPr>
        <w:numPr>
          <w:ilvl w:val="0"/>
          <w:numId w:val="3"/>
        </w:numPr>
        <w:shd w:val="clear" w:color="auto" w:fill="FFFFFF"/>
        <w:spacing w:before="100" w:beforeAutospacing="1" w:after="100" w:afterAutospacing="1" w:line="240" w:lineRule="auto"/>
        <w:rPr>
          <w:rFonts w:ascii="Open Sans" w:eastAsia="Times New Roman" w:hAnsi="Open Sans" w:cs="Open Sans"/>
          <w:color w:val="12171D"/>
          <w:sz w:val="24"/>
          <w:szCs w:val="24"/>
        </w:rPr>
      </w:pPr>
      <w:r w:rsidRPr="00FD506B">
        <w:rPr>
          <w:rFonts w:ascii="Open Sans" w:eastAsia="Times New Roman" w:hAnsi="Open Sans" w:cs="Open Sans"/>
          <w:color w:val="12171D"/>
          <w:sz w:val="24"/>
          <w:szCs w:val="24"/>
        </w:rPr>
        <w:t>Your use of this website and any dispute arising out of such use of the website is subject to Canadian laws.</w:t>
      </w:r>
    </w:p>
    <w:p w:rsidR="009A3A9E" w:rsidRPr="00FD506B" w:rsidRDefault="009A3A9E" w:rsidP="00FD506B"/>
    <w:sectPr w:rsidR="009A3A9E" w:rsidRPr="00FD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5E0"/>
    <w:multiLevelType w:val="multilevel"/>
    <w:tmpl w:val="810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75818"/>
    <w:multiLevelType w:val="multilevel"/>
    <w:tmpl w:val="9F3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A6E67"/>
    <w:multiLevelType w:val="multilevel"/>
    <w:tmpl w:val="815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6B"/>
    <w:rsid w:val="00153530"/>
    <w:rsid w:val="00190D9D"/>
    <w:rsid w:val="001E7651"/>
    <w:rsid w:val="004D1A68"/>
    <w:rsid w:val="007F6419"/>
    <w:rsid w:val="008B3BAF"/>
    <w:rsid w:val="009A3A9E"/>
    <w:rsid w:val="00B114F8"/>
    <w:rsid w:val="00FD506B"/>
    <w:rsid w:val="00F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4FC4"/>
  <w15:chartTrackingRefBased/>
  <w15:docId w15:val="{CAF41880-9E6A-41ED-B656-9EFED00F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5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0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5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06B"/>
    <w:rPr>
      <w:color w:val="0000FF"/>
      <w:u w:val="single"/>
    </w:rPr>
  </w:style>
  <w:style w:type="character" w:styleId="Strong">
    <w:name w:val="Strong"/>
    <w:basedOn w:val="DefaultParagraphFont"/>
    <w:uiPriority w:val="22"/>
    <w:qFormat/>
    <w:rsid w:val="00FD506B"/>
    <w:rPr>
      <w:b/>
      <w:bCs/>
    </w:rPr>
  </w:style>
  <w:style w:type="character" w:customStyle="1" w:styleId="Heading1Char">
    <w:name w:val="Heading 1 Char"/>
    <w:basedOn w:val="DefaultParagraphFont"/>
    <w:link w:val="Heading1"/>
    <w:uiPriority w:val="9"/>
    <w:rsid w:val="00FD50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B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4664">
      <w:bodyDiv w:val="1"/>
      <w:marLeft w:val="0"/>
      <w:marRight w:val="0"/>
      <w:marTop w:val="0"/>
      <w:marBottom w:val="0"/>
      <w:divBdr>
        <w:top w:val="none" w:sz="0" w:space="0" w:color="auto"/>
        <w:left w:val="none" w:sz="0" w:space="0" w:color="auto"/>
        <w:bottom w:val="none" w:sz="0" w:space="0" w:color="auto"/>
        <w:right w:val="none" w:sz="0" w:space="0" w:color="auto"/>
      </w:divBdr>
    </w:div>
    <w:div w:id="18171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45edd4f-5fc4-4dc3-9fcc-a1dfefcca49c.filesusr.com/ugd/0a7bdf_f8828babc7c349f18df7845444edefa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Ademilola Olafusi</dc:creator>
  <cp:keywords/>
  <dc:description/>
  <cp:lastModifiedBy>Italo Mata</cp:lastModifiedBy>
  <cp:revision>9</cp:revision>
  <dcterms:created xsi:type="dcterms:W3CDTF">2021-11-01T14:15:00Z</dcterms:created>
  <dcterms:modified xsi:type="dcterms:W3CDTF">2021-11-04T19:13:00Z</dcterms:modified>
</cp:coreProperties>
</file>